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65E4" w14:textId="77777777" w:rsidR="00651C5A" w:rsidRDefault="00651C5A" w:rsidP="001C017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0DB66E0" w14:textId="4B3F7C89" w:rsidR="001C017D" w:rsidRDefault="001C017D" w:rsidP="001C017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Bekecs Község Önkormányzata Képviselő-testületének</w:t>
      </w:r>
    </w:p>
    <w:p w14:paraId="1C065CDB" w14:textId="7594FB5B" w:rsidR="001C017D" w:rsidRPr="0019316B" w:rsidRDefault="001C017D" w:rsidP="001C017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</w:t>
      </w:r>
      <w:r w:rsidR="0065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. </w:t>
      </w: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(I.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7</w:t>
      </w:r>
      <w:r w:rsidRPr="001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.) rendelete</w:t>
      </w:r>
    </w:p>
    <w:p w14:paraId="2409A3BE" w14:textId="77777777" w:rsidR="001C017D" w:rsidRDefault="001C017D" w:rsidP="00A97318">
      <w:pPr>
        <w:spacing w:after="0" w:line="288" w:lineRule="atLeast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D71D07" w14:textId="4131B6F8" w:rsidR="00236142" w:rsidRPr="00A97318" w:rsidRDefault="00236142" w:rsidP="00A97318">
      <w:pPr>
        <w:spacing w:after="0" w:line="288" w:lineRule="atLeast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318">
        <w:rPr>
          <w:rFonts w:ascii="Times New Roman" w:hAnsi="Times New Roman" w:cs="Times New Roman"/>
          <w:b/>
          <w:color w:val="000000"/>
          <w:sz w:val="24"/>
          <w:szCs w:val="24"/>
        </w:rPr>
        <w:t>a bölcsődei ellátás igénybevételének szabályairól</w:t>
      </w:r>
      <w:r w:rsidR="001C0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és a</w:t>
      </w:r>
      <w:r w:rsidR="001C017D" w:rsidRPr="001C0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017D" w:rsidRPr="00A97318">
        <w:rPr>
          <w:rFonts w:ascii="Times New Roman" w:hAnsi="Times New Roman" w:cs="Times New Roman"/>
          <w:b/>
          <w:color w:val="000000"/>
          <w:sz w:val="24"/>
          <w:szCs w:val="24"/>
        </w:rPr>
        <w:t>térítési díjáról</w:t>
      </w:r>
    </w:p>
    <w:p w14:paraId="27813CBB" w14:textId="77777777" w:rsidR="00236142" w:rsidRDefault="00236142" w:rsidP="008663AE">
      <w:pPr>
        <w:spacing w:after="0" w:line="288" w:lineRule="atLeast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3ABB3" w14:textId="77777777" w:rsidR="00236142" w:rsidRPr="00236142" w:rsidRDefault="00236142" w:rsidP="008663AE">
      <w:pPr>
        <w:spacing w:after="0" w:line="288" w:lineRule="atLeast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DEBCBB" w14:textId="77777777" w:rsidR="00811F28" w:rsidRPr="00236142" w:rsidRDefault="00811F28" w:rsidP="00236142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142">
        <w:rPr>
          <w:rFonts w:ascii="Times New Roman" w:hAnsi="Times New Roman" w:cs="Times New Roman"/>
          <w:color w:val="000000"/>
          <w:sz w:val="24"/>
          <w:szCs w:val="24"/>
        </w:rPr>
        <w:t>Bekecs Község Önkormányzatának Polgármestere a vészhelyzet kihirdetéséről szóló 478/2020.(XI.3.) Korm. rendelet 1. §-</w:t>
      </w:r>
      <w:proofErr w:type="spellStart"/>
      <w:r w:rsidRPr="00236142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236142">
        <w:rPr>
          <w:rFonts w:ascii="Times New Roman" w:hAnsi="Times New Roman" w:cs="Times New Roman"/>
          <w:color w:val="000000"/>
          <w:sz w:val="24"/>
          <w:szCs w:val="24"/>
        </w:rPr>
        <w:t xml:space="preserve"> kihirdetett vészhelyzetre figyelemmel, a katasztrófavédelemről és a hozzá kapcsolódó egyes törvények módosításáról szóló 2011. évi CXXVIII. törvény 46.§ (4) bekezdése alapján a Képviselő-testület feladat- és hatáskörét gyakorolva,</w:t>
      </w:r>
    </w:p>
    <w:p w14:paraId="4157F644" w14:textId="7C918242" w:rsidR="00DD36CD" w:rsidRDefault="00236142" w:rsidP="0023614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14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1997. évi XXXI. törvény 29. § (1) bekezdésében kapott felhatalmazás alapján, a Magyarország helyi önkormányzatairól szóló 2011. évi CLXXXIX. törvény 13. § (1) bekezdés 8. pontjában meghatározott feladatkörében eljárva a következőket rendeli el:</w:t>
      </w:r>
    </w:p>
    <w:p w14:paraId="753F1961" w14:textId="77777777" w:rsidR="00651C5A" w:rsidRDefault="00651C5A" w:rsidP="0023614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8F5E0D" w14:textId="77777777" w:rsidR="00DD36CD" w:rsidRPr="00D10ED2" w:rsidRDefault="00DD36CD" w:rsidP="00DD36CD">
      <w:pPr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10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1.§.</w:t>
      </w:r>
    </w:p>
    <w:p w14:paraId="25180047" w14:textId="77777777" w:rsidR="00DD36CD" w:rsidRPr="00DD36CD" w:rsidRDefault="00DD36CD" w:rsidP="0023614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CF5852" w14:textId="77777777" w:rsidR="00DD36CD" w:rsidRPr="00DD36CD" w:rsidRDefault="00DD36CD" w:rsidP="0023614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hatálya kiterjed</w:t>
      </w:r>
      <w:r w:rsidRPr="00DD3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Bekecs Község Önkormányzata </w:t>
      </w:r>
      <w:r w:rsidRP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általa fenntartott </w:t>
      </w:r>
      <w:r w:rsidRPr="00DD3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Bekecsi Általános Művelődési Központ, Lurkó-ház Óvoda és Bölcsőde, Művelődési Ház </w:t>
      </w:r>
      <w:r w:rsidRP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intézményben</w:t>
      </w:r>
    </w:p>
    <w:p w14:paraId="417C01EE" w14:textId="77777777" w:rsidR="00DD36CD" w:rsidRDefault="00DD36CD" w:rsidP="00DD36CD">
      <w:pPr>
        <w:pStyle w:val="Listaszerbekezds"/>
        <w:numPr>
          <w:ilvl w:val="0"/>
          <w:numId w:val="16"/>
        </w:numPr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6CD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 ellátást igénybe vevő gyermekre,</w:t>
      </w:r>
    </w:p>
    <w:p w14:paraId="4D62CD85" w14:textId="10BDA4BD" w:rsidR="00DD36CD" w:rsidRDefault="00DD36CD" w:rsidP="00DD36CD">
      <w:pPr>
        <w:pStyle w:val="Listaszerbekezds"/>
        <w:numPr>
          <w:ilvl w:val="0"/>
          <w:numId w:val="16"/>
        </w:numPr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6CD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ellátást igénybe vevő gyermek szülőjére, törvényes képviselőjére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6659BEF" w14:textId="77777777" w:rsidR="00651C5A" w:rsidRPr="00DD36CD" w:rsidRDefault="00651C5A" w:rsidP="00651C5A">
      <w:pPr>
        <w:pStyle w:val="Listaszerbekezds"/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A31831" w14:textId="77777777" w:rsidR="00236142" w:rsidRPr="00D10ED2" w:rsidRDefault="00DD36CD" w:rsidP="00D10ED2">
      <w:pPr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D10ED2" w:rsidRPr="00D10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.§.</w:t>
      </w:r>
    </w:p>
    <w:p w14:paraId="00E41494" w14:textId="77777777" w:rsidR="00CF519D" w:rsidRDefault="00CF519D" w:rsidP="00CF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Bekecs Község Önkormányzata </w:t>
      </w:r>
      <w:r w:rsidR="00D10ED2" w:rsidRPr="008663AE">
        <w:rPr>
          <w:rFonts w:ascii="Times" w:eastAsia="Times New Roman" w:hAnsi="Times" w:cs="Times"/>
          <w:sz w:val="24"/>
          <w:szCs w:val="24"/>
          <w:lang w:eastAsia="hu-HU"/>
        </w:rPr>
        <w:t>(továbbiakban: Önkormányzat)</w:t>
      </w:r>
      <w:r w:rsidR="00D10ED2" w:rsidRP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általa fenntartott </w:t>
      </w:r>
      <w:r w:rsid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>Bekecsi Általános Művelődési Központ, Lurkó-ház Óvoda és Bölcsőde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Művelődési Ház </w:t>
      </w:r>
      <w:r w:rsidR="00D10ED2" w:rsidRP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intézményben </w:t>
      </w:r>
      <w:r w:rsidRPr="00CF51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 hetes – 3 éves korú gyermekek napközbeni ellátása érdekében </w:t>
      </w:r>
      <w:r w:rsidR="00D10ED2" w:rsidRP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bölcsődei ellátást biztosít. </w:t>
      </w:r>
    </w:p>
    <w:p w14:paraId="48F62025" w14:textId="131BFF49" w:rsidR="00CF519D" w:rsidRDefault="00CF519D" w:rsidP="00CF519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D10ED2" w:rsidRP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működési területe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Bekecs</w:t>
      </w:r>
      <w:r w:rsidR="00D10ED2" w:rsidRPr="00D10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területére terjed ki.</w:t>
      </w:r>
      <w:r w:rsidRPr="00CF51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 férőhely kapacitás esetén lehetőség nyílik az ellátotti településen kívül eső településről érkező gyermek napközbeni elhelyezésére is.</w:t>
      </w:r>
    </w:p>
    <w:p w14:paraId="341D56BB" w14:textId="77777777" w:rsidR="00651C5A" w:rsidRDefault="00651C5A" w:rsidP="00CF519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47B75" w14:textId="77777777" w:rsidR="00CF519D" w:rsidRDefault="00DD36CD" w:rsidP="00CF519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CF51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.§. </w:t>
      </w:r>
    </w:p>
    <w:p w14:paraId="4BA0E43C" w14:textId="77777777" w:rsidR="00CF519D" w:rsidRPr="001675C3" w:rsidRDefault="00CF519D" w:rsidP="005E5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(1) A bölcsődei ellátás az intézmény</w:t>
      </w:r>
      <w:r w:rsidR="005E5A33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vezetőjénél igényelhető formanyomtatványon, aki dönt a </w:t>
      </w:r>
      <w:r w:rsidR="005E5A33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bölcsődei felvételről</w:t>
      </w:r>
      <w:r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7660BC7E" w14:textId="77777777" w:rsidR="003C44ED" w:rsidRPr="001675C3" w:rsidRDefault="005E5A33" w:rsidP="003C4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kérelmek elbírálásánál - a</w:t>
      </w:r>
      <w:r w:rsidR="001F6B32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gyermekek védelméről és a gyámügyi igazgatásról szóló 1997. évi XXXI. törvény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1F6B32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1F6B32" w:rsidRPr="001675C3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továbbiakban: 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Gyvt.</w:t>
      </w:r>
      <w:r w:rsidR="001F6B32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4</w:t>
      </w:r>
      <w:r w:rsidR="004A0C47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3.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§</w:t>
      </w:r>
      <w:r w:rsidR="004A0C47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(3) bekezdésébe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 meghatározottakon túl -</w:t>
      </w:r>
      <w:r w:rsidR="001F6B32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C44ED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előnyt élveznek a bekecsi lakóhellyel vagy tartózkodási hellyel rendelkező gyermekek.</w:t>
      </w:r>
    </w:p>
    <w:p w14:paraId="782C20C9" w14:textId="77777777" w:rsidR="003C44ED" w:rsidRPr="003C44ED" w:rsidRDefault="003C44ED" w:rsidP="003C44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3E376F"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Pr="0016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A bölcsődei felvételről az intézményvezető értesíti a kérelmezőt, az ellátás megkezdésekor az intézményvezető és a szülő (törvényes képviselő) írásbeli megállapodást köt. A</w:t>
      </w:r>
      <w:r w:rsidRPr="003C44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44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megállapodás megkötésével egyidejűleg a bölcsődei ellátással kapcsolatban a szülő (törvényes képviselő) tájékoztatást kap, melynek megismeréséről írásban nyilatkozik.</w:t>
      </w:r>
    </w:p>
    <w:p w14:paraId="4FF2B854" w14:textId="77777777" w:rsidR="003E376F" w:rsidRPr="003E376F" w:rsidRDefault="003E376F" w:rsidP="003E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3E37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intézményvezető köteles külön eljárás nélkül soron kívül biztosítani ellátást annak a </w:t>
      </w:r>
      <w:r w:rsidRPr="003C44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bekecsi lakóhellyel vagy tartózkodási hellyel rendelkező </w:t>
      </w:r>
      <w:r w:rsidRPr="003E376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személynek, akinek a késedelem egészségét, életét, testi épségét, továbbá egészséges fizikai és lelki fejlődését veszélyeztetné.</w:t>
      </w:r>
    </w:p>
    <w:p w14:paraId="2D964B5A" w14:textId="77777777" w:rsidR="003C44ED" w:rsidRPr="003C44ED" w:rsidRDefault="003C44ED" w:rsidP="003C44E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4E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E376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C44ED">
        <w:rPr>
          <w:rFonts w:ascii="Times New Roman" w:eastAsia="Times New Roman" w:hAnsi="Times New Roman" w:cs="Times New Roman"/>
          <w:sz w:val="24"/>
          <w:szCs w:val="24"/>
          <w:lang w:eastAsia="hu-HU"/>
        </w:rPr>
        <w:t>) Ha a bölcsőde létszámkerete betelt, a kérelmeket az érkezésük sorrendjében kell nyilvántartásba venni, a nyilvántartásba vételről a kérelmezőt értesíteni kell.</w:t>
      </w:r>
    </w:p>
    <w:p w14:paraId="79D5978E" w14:textId="64951B26" w:rsidR="003E376F" w:rsidRDefault="003E376F" w:rsidP="004A0C4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2416F4" w14:textId="77777777" w:rsidR="004A0C47" w:rsidRDefault="00DD36CD" w:rsidP="004A0C4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4A0C47" w:rsidRPr="004A0C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.§.</w:t>
      </w:r>
    </w:p>
    <w:p w14:paraId="0D914591" w14:textId="77777777" w:rsidR="001B4D66" w:rsidRPr="001B4D66" w:rsidRDefault="001B4D66" w:rsidP="001B4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1B4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vezetőjénél be kell jelenteni, ha a jogosult az ellátást meghatározott ideig nem kívánja igénybe venni.</w:t>
      </w:r>
    </w:p>
    <w:p w14:paraId="192684A0" w14:textId="77777777" w:rsidR="004A0C47" w:rsidRDefault="001B4D66" w:rsidP="00073265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4A0C47" w:rsidRPr="004A0C47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megszűnik 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A0C47" w:rsidRPr="004A0C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Gyvt. 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42/A.§-ban </w:t>
      </w:r>
      <w:r w:rsidR="004A0C47" w:rsidRPr="004A0C47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eseteken túl, ha</w:t>
      </w:r>
      <w:r w:rsidR="000732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szülője, törvényes képviselője kéri az ellátás megszüntetését</w:t>
      </w:r>
      <w:r w:rsidR="000732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5BAA365" w14:textId="77777777" w:rsidR="001B4D66" w:rsidRDefault="001B4D66" w:rsidP="001B4D6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1B5F84" w14:textId="77777777" w:rsidR="00073265" w:rsidRDefault="00073265" w:rsidP="00073265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73265">
        <w:rPr>
          <w:color w:val="000000"/>
        </w:rPr>
        <w:t xml:space="preserve">(3) </w:t>
      </w:r>
      <w:r w:rsidR="001B4D66" w:rsidRPr="00073265">
        <w:rPr>
          <w:color w:val="000000"/>
        </w:rPr>
        <w:t>A bölcsődei ellátásra vonatkozó intézményi jogviszonyt az intézményvezető megszünteti</w:t>
      </w:r>
      <w:r>
        <w:rPr>
          <w:color w:val="000000"/>
        </w:rPr>
        <w:t xml:space="preserve"> </w:t>
      </w:r>
    </w:p>
    <w:p w14:paraId="792C0E4F" w14:textId="77777777" w:rsidR="001B4D66" w:rsidRPr="00073265" w:rsidRDefault="001B4D66" w:rsidP="00073265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73265">
        <w:rPr>
          <w:color w:val="000000"/>
        </w:rPr>
        <w:t>a) a bölcsődei házi rendjének súlyos és ismételt megszegése esetén,</w:t>
      </w:r>
    </w:p>
    <w:p w14:paraId="2A2DF838" w14:textId="77777777" w:rsidR="001B4D66" w:rsidRPr="00073265" w:rsidRDefault="001B4D66" w:rsidP="00073265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73265">
        <w:rPr>
          <w:color w:val="000000"/>
        </w:rPr>
        <w:t>b) amennyiben a gyermek az ellátást egybefüggően 15 napon át igazolatlanul nem veszi igénybe,</w:t>
      </w:r>
    </w:p>
    <w:p w14:paraId="40983836" w14:textId="77777777" w:rsidR="001B4D66" w:rsidRPr="00073265" w:rsidRDefault="001B4D66" w:rsidP="00073265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73265">
        <w:rPr>
          <w:color w:val="000000"/>
        </w:rPr>
        <w:t>c) a szülő (törvényes képviselő) kérelmére</w:t>
      </w:r>
      <w:r w:rsidR="00DD36CD">
        <w:rPr>
          <w:color w:val="000000"/>
        </w:rPr>
        <w:t>,</w:t>
      </w:r>
    </w:p>
    <w:p w14:paraId="2AB14E7A" w14:textId="77777777" w:rsidR="001B4D66" w:rsidRPr="00073265" w:rsidRDefault="001B4D66" w:rsidP="00073265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73265">
        <w:rPr>
          <w:color w:val="000000"/>
        </w:rPr>
        <w:t>d) ha az igénybe vevő más intézménybe történő áthelyezése indokolt.</w:t>
      </w:r>
    </w:p>
    <w:p w14:paraId="2B1C895F" w14:textId="77777777" w:rsidR="00651C5A" w:rsidRDefault="00651C5A" w:rsidP="001B4D66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B516A" w14:textId="77777777" w:rsidR="001B4D66" w:rsidRDefault="00DD36CD" w:rsidP="001B4D6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B4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.§. </w:t>
      </w:r>
    </w:p>
    <w:p w14:paraId="116F1079" w14:textId="77777777" w:rsidR="001B4D66" w:rsidRDefault="001B4D66" w:rsidP="001B4D66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D7B7F0" w14:textId="77777777" w:rsidR="00073265" w:rsidRPr="00DD36CD" w:rsidRDefault="00073265" w:rsidP="00073265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6C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bölcsődei ellátás keretében a gyermekétkeztetésért térítési díjat kell fizetni.</w:t>
      </w:r>
    </w:p>
    <w:p w14:paraId="2AB8650E" w14:textId="77777777" w:rsidR="00073265" w:rsidRPr="00DD36CD" w:rsidRDefault="00073265" w:rsidP="00073265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7F098F17" w14:textId="2A05C588" w:rsidR="00073265" w:rsidRPr="001C017D" w:rsidRDefault="00073265" w:rsidP="00CA773E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C0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(2) A bölcsődei alapellátás keretében napi négyszeri étkezés (reggeli, tízórai, ebéd, uzsonna) intézményi térítési díj összege: </w:t>
      </w:r>
      <w:r w:rsidR="001C0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452</w:t>
      </w:r>
      <w:r w:rsidRPr="001C0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,-Ft/fő/nap</w:t>
      </w:r>
      <w:r w:rsidR="001C0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0F2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0F2A1E" w:rsidRPr="00DD36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megállapított térítési díj az általános forgalmi adót nem tartalmazza.</w:t>
      </w:r>
    </w:p>
    <w:p w14:paraId="2CC370B9" w14:textId="77777777" w:rsidR="001B4D66" w:rsidRPr="00DD36CD" w:rsidRDefault="001B4D66" w:rsidP="00CA773E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83D5A" w14:textId="77777777" w:rsidR="00A050BC" w:rsidRPr="00DD36CD" w:rsidRDefault="00A050BC" w:rsidP="00CA773E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6CD">
        <w:rPr>
          <w:rFonts w:ascii="Times New Roman" w:hAnsi="Times New Roman" w:cs="Times New Roman"/>
          <w:color w:val="000000"/>
          <w:sz w:val="24"/>
          <w:szCs w:val="24"/>
        </w:rPr>
        <w:t>(3) Az ingyenes  és kedvezményes intézményi gyermekétkeztetésre Gyvt. 21/B. § szabályai irányadók, egyéb kedvezményt az Önkormányzat nem biztosít.</w:t>
      </w:r>
    </w:p>
    <w:p w14:paraId="7CE67EDB" w14:textId="77777777" w:rsidR="00A050BC" w:rsidRPr="00DD36CD" w:rsidRDefault="00A050BC" w:rsidP="00CA773E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D9D9B" w14:textId="054ECA3C" w:rsidR="00CA773E" w:rsidRDefault="00CA773E" w:rsidP="00CA773E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6C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személyi térítési díjat az intézményvezető állapítja meg konkrét összegben.</w:t>
      </w:r>
    </w:p>
    <w:p w14:paraId="3AB11F7D" w14:textId="77777777" w:rsidR="00C046C1" w:rsidRPr="00DD36CD" w:rsidRDefault="00C046C1" w:rsidP="00CA773E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A5D05" w14:textId="3622CE8F" w:rsidR="00C046C1" w:rsidRDefault="00C046C1" w:rsidP="00C046C1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63AE">
        <w:rPr>
          <w:rFonts w:ascii="Times" w:eastAsia="Times New Roman" w:hAnsi="Times" w:cs="Times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sz w:val="24"/>
          <w:szCs w:val="24"/>
          <w:lang w:eastAsia="hu-HU"/>
        </w:rPr>
        <w:t>5</w:t>
      </w:r>
      <w:r w:rsidRPr="008663AE">
        <w:rPr>
          <w:rFonts w:ascii="Times" w:eastAsia="Times New Roman" w:hAnsi="Times" w:cs="Times"/>
          <w:sz w:val="24"/>
          <w:szCs w:val="24"/>
          <w:lang w:eastAsia="hu-HU"/>
        </w:rPr>
        <w:t xml:space="preserve">) A </w:t>
      </w:r>
      <w:r w:rsidRPr="00DD36C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gyermekétkeztetés</w:t>
      </w:r>
      <w:r w:rsidRPr="008663AE">
        <w:rPr>
          <w:rFonts w:ascii="Times" w:eastAsia="Times New Roman" w:hAnsi="Times" w:cs="Times"/>
          <w:sz w:val="24"/>
          <w:szCs w:val="24"/>
          <w:lang w:eastAsia="hu-HU"/>
        </w:rPr>
        <w:t xml:space="preserve"> térítési díját a szülő vagy más törvényes képviselő az intézménnyel kötött megállapodásban rögzített időponttól kezdődően havonta </w:t>
      </w:r>
      <w:r>
        <w:rPr>
          <w:rFonts w:ascii="Times" w:eastAsia="Times New Roman" w:hAnsi="Times" w:cs="Times"/>
          <w:sz w:val="24"/>
          <w:szCs w:val="24"/>
          <w:lang w:eastAsia="hu-HU"/>
        </w:rPr>
        <w:t>előre</w:t>
      </w:r>
      <w:r w:rsidRPr="008663AE">
        <w:rPr>
          <w:rFonts w:ascii="Times" w:eastAsia="Times New Roman" w:hAnsi="Times" w:cs="Times"/>
          <w:sz w:val="24"/>
          <w:szCs w:val="24"/>
          <w:lang w:eastAsia="hu-HU"/>
        </w:rPr>
        <w:t>, minden hónap 1</w:t>
      </w:r>
      <w:r>
        <w:rPr>
          <w:rFonts w:ascii="Times" w:eastAsia="Times New Roman" w:hAnsi="Times" w:cs="Times"/>
          <w:sz w:val="24"/>
          <w:szCs w:val="24"/>
          <w:lang w:eastAsia="hu-HU"/>
        </w:rPr>
        <w:t>0</w:t>
      </w:r>
      <w:r w:rsidRPr="008663AE">
        <w:rPr>
          <w:rFonts w:ascii="Times" w:eastAsia="Times New Roman" w:hAnsi="Times" w:cs="Times"/>
          <w:sz w:val="24"/>
          <w:szCs w:val="24"/>
          <w:lang w:eastAsia="hu-HU"/>
        </w:rPr>
        <w:t>. napjáig köteles megfizetni.</w:t>
      </w:r>
    </w:p>
    <w:p w14:paraId="19DEC796" w14:textId="77777777" w:rsidR="00651C5A" w:rsidRPr="00DD36CD" w:rsidRDefault="00651C5A" w:rsidP="00DD36CD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3A98E2" w14:textId="77777777" w:rsidR="00CA773E" w:rsidRPr="00CA773E" w:rsidRDefault="00DD36CD" w:rsidP="00CA773E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CA773E" w:rsidRPr="00CA77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§.</w:t>
      </w:r>
    </w:p>
    <w:p w14:paraId="74371FD7" w14:textId="77777777" w:rsidR="00651C5A" w:rsidRPr="000F2A1E" w:rsidRDefault="00651C5A" w:rsidP="00CA773E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8D193F" w14:textId="5EE75832" w:rsidR="00CA773E" w:rsidRPr="000F2A1E" w:rsidRDefault="00CA773E" w:rsidP="00CA773E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bölcsődei alapellátás keretében nyújtott </w:t>
      </w:r>
      <w:r w:rsidR="000F2A1E" w:rsidRPr="000F2A1E">
        <w:rPr>
          <w:rFonts w:ascii="Times New Roman" w:hAnsi="Times New Roman" w:cs="Times New Roman"/>
          <w:color w:val="000000"/>
          <w:sz w:val="24"/>
          <w:szCs w:val="24"/>
        </w:rPr>
        <w:t>gondozás intézményi térítési díja: 0.- Ft</w:t>
      </w:r>
      <w:r w:rsidRPr="000F2A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F4318E" w14:textId="01CD5F2D" w:rsidR="00CA773E" w:rsidRDefault="00CA773E" w:rsidP="00CA773E">
      <w:pPr>
        <w:pStyle w:val="Listaszerbekezds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8F7F9" w14:textId="3EDDCEE5" w:rsidR="00651C5A" w:rsidRDefault="00651C5A" w:rsidP="00CA773E">
      <w:pPr>
        <w:pStyle w:val="Listaszerbekezds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5703F3" w14:textId="77777777" w:rsidR="00651C5A" w:rsidRPr="00CA773E" w:rsidRDefault="00651C5A" w:rsidP="00CA773E">
      <w:pPr>
        <w:pStyle w:val="Listaszerbekezds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DC4FD" w14:textId="77777777" w:rsidR="00FF169A" w:rsidRPr="008663AE" w:rsidRDefault="00DD36CD" w:rsidP="00FF169A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>7</w:t>
      </w:r>
      <w:r w:rsidR="00FF169A" w:rsidRPr="008663A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.§</w:t>
      </w:r>
    </w:p>
    <w:p w14:paraId="4D1B04C9" w14:textId="77777777" w:rsidR="00FF169A" w:rsidRPr="008663AE" w:rsidRDefault="00FF169A" w:rsidP="00FF169A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8A6FF86" w14:textId="2866AEEB" w:rsidR="00FF169A" w:rsidRPr="008663AE" w:rsidRDefault="00FF169A" w:rsidP="00DD36CD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663AE">
        <w:rPr>
          <w:rFonts w:ascii="Times" w:eastAsia="Times New Roman" w:hAnsi="Times" w:cs="Times"/>
          <w:sz w:val="24"/>
          <w:szCs w:val="24"/>
          <w:lang w:eastAsia="hu-HU"/>
        </w:rPr>
        <w:t>Az intézményvezető gondoskodik a megállapodásban rögzített rendelkezések végrehajtásáról és ellenőrzéséről.</w:t>
      </w:r>
    </w:p>
    <w:p w14:paraId="49A584DB" w14:textId="77777777" w:rsidR="00FF169A" w:rsidRPr="008663AE" w:rsidRDefault="00FF169A" w:rsidP="00FF169A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DE6A2D8" w14:textId="77777777" w:rsidR="00FF169A" w:rsidRPr="008663AE" w:rsidRDefault="00DD36CD" w:rsidP="00FF169A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8</w:t>
      </w:r>
      <w:r w:rsidR="00FF169A" w:rsidRPr="008663A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.§</w:t>
      </w:r>
    </w:p>
    <w:p w14:paraId="440217C7" w14:textId="77777777" w:rsidR="00FF169A" w:rsidRPr="008663AE" w:rsidRDefault="00FF169A" w:rsidP="00FF169A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F5708EF" w14:textId="3C00F643" w:rsidR="00FF169A" w:rsidRPr="00C046C1" w:rsidRDefault="00FF169A" w:rsidP="00A9731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</w:t>
      </w:r>
      <w:r w:rsidRPr="00C04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</w:t>
      </w:r>
      <w:r w:rsidR="00A97318" w:rsidRPr="00C04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1.január 18</w:t>
      </w:r>
      <w:r w:rsidRPr="00C04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napján lép hatályba.</w:t>
      </w:r>
    </w:p>
    <w:p w14:paraId="68FE71EB" w14:textId="77777777" w:rsidR="008663AE" w:rsidRPr="00C046C1" w:rsidRDefault="008663AE" w:rsidP="008663AE">
      <w:pPr>
        <w:spacing w:after="0" w:line="288" w:lineRule="atLeast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652DF3" w14:textId="77777777" w:rsidR="00A97318" w:rsidRPr="00C046C1" w:rsidRDefault="00A97318" w:rsidP="008663AE">
      <w:pPr>
        <w:spacing w:after="0" w:line="288" w:lineRule="atLeast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A07422" w14:textId="77777777" w:rsidR="00A97318" w:rsidRPr="00C046C1" w:rsidRDefault="00A97318" w:rsidP="008663AE">
      <w:pPr>
        <w:spacing w:after="0" w:line="288" w:lineRule="atLeast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E94004F" w14:textId="73F838E3" w:rsidR="008663AE" w:rsidRPr="00C046C1" w:rsidRDefault="00AB0388" w:rsidP="008663AE">
      <w:pPr>
        <w:spacing w:after="0" w:line="288" w:lineRule="atLeast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 d</w:t>
      </w:r>
      <w:r w:rsidR="008663AE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r. Bodnár László                          </w:t>
      </w:r>
      <w:r w:rsid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="008663AE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 </w:t>
      </w:r>
      <w:r w:rsidR="00A97318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="008663AE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</w:t>
      </w:r>
      <w:r w:rsidR="00A97318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="008663AE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B</w:t>
      </w:r>
      <w:r w:rsidR="00957B56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arta Csilla</w:t>
      </w:r>
    </w:p>
    <w:p w14:paraId="0EDCCD3D" w14:textId="691E9A69" w:rsidR="008663AE" w:rsidRPr="00C046C1" w:rsidRDefault="008663AE" w:rsidP="008663AE">
      <w:pPr>
        <w:spacing w:after="0" w:line="288" w:lineRule="atLeast"/>
        <w:ind w:left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   polgármester  </w:t>
      </w:r>
      <w:r w:rsid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                              </w:t>
      </w:r>
      <w:r w:rsid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           </w:t>
      </w:r>
      <w:r w:rsidR="00957B56"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04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jegyző</w:t>
      </w:r>
    </w:p>
    <w:p w14:paraId="47BA5E6C" w14:textId="77777777" w:rsidR="008663AE" w:rsidRPr="00C046C1" w:rsidRDefault="008663AE">
      <w:pPr>
        <w:rPr>
          <w:rFonts w:ascii="Times New Roman" w:hAnsi="Times New Roman" w:cs="Times New Roman"/>
          <w:sz w:val="24"/>
          <w:szCs w:val="24"/>
        </w:rPr>
      </w:pPr>
    </w:p>
    <w:p w14:paraId="53C53717" w14:textId="77777777" w:rsidR="008663AE" w:rsidRPr="00C046C1" w:rsidRDefault="008663AE">
      <w:pPr>
        <w:rPr>
          <w:rFonts w:ascii="Times New Roman" w:hAnsi="Times New Roman" w:cs="Times New Roman"/>
          <w:sz w:val="24"/>
          <w:szCs w:val="24"/>
        </w:rPr>
      </w:pPr>
    </w:p>
    <w:sectPr w:rsidR="008663AE" w:rsidRPr="00C046C1" w:rsidSect="0074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2D3D"/>
    <w:multiLevelType w:val="multilevel"/>
    <w:tmpl w:val="8A44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6798E"/>
    <w:multiLevelType w:val="hybridMultilevel"/>
    <w:tmpl w:val="BDE47650"/>
    <w:lvl w:ilvl="0" w:tplc="3A181C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043"/>
    <w:multiLevelType w:val="hybridMultilevel"/>
    <w:tmpl w:val="D8E2F304"/>
    <w:lvl w:ilvl="0" w:tplc="4FA01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2494"/>
    <w:multiLevelType w:val="hybridMultilevel"/>
    <w:tmpl w:val="5906CD3A"/>
    <w:lvl w:ilvl="0" w:tplc="7506D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F04"/>
    <w:multiLevelType w:val="hybridMultilevel"/>
    <w:tmpl w:val="4D88E818"/>
    <w:lvl w:ilvl="0" w:tplc="AE6E32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0678D"/>
    <w:multiLevelType w:val="multilevel"/>
    <w:tmpl w:val="D3E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058FE"/>
    <w:multiLevelType w:val="hybridMultilevel"/>
    <w:tmpl w:val="170C98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6132"/>
    <w:multiLevelType w:val="hybridMultilevel"/>
    <w:tmpl w:val="7B68A05E"/>
    <w:lvl w:ilvl="0" w:tplc="39F61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0302"/>
    <w:multiLevelType w:val="multilevel"/>
    <w:tmpl w:val="4B0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744AD"/>
    <w:multiLevelType w:val="multilevel"/>
    <w:tmpl w:val="8A44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C4D06"/>
    <w:multiLevelType w:val="multilevel"/>
    <w:tmpl w:val="6002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B2E31"/>
    <w:multiLevelType w:val="multilevel"/>
    <w:tmpl w:val="8A44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176DA"/>
    <w:multiLevelType w:val="hybridMultilevel"/>
    <w:tmpl w:val="3B6AA8B0"/>
    <w:lvl w:ilvl="0" w:tplc="0D40B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6F45"/>
    <w:multiLevelType w:val="multilevel"/>
    <w:tmpl w:val="D80E4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C570A"/>
    <w:multiLevelType w:val="multilevel"/>
    <w:tmpl w:val="AA24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C1895"/>
    <w:multiLevelType w:val="multilevel"/>
    <w:tmpl w:val="8A44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8"/>
    <w:lvlOverride w:ilvl="0">
      <w:startOverride w:val="3"/>
    </w:lvlOverride>
  </w:num>
  <w:num w:numId="4">
    <w:abstractNumId w:val="14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1"/>
  </w:num>
  <w:num w:numId="7">
    <w:abstractNumId w:val="15"/>
    <w:lvlOverride w:ilvl="0">
      <w:startOverride w:val="5"/>
    </w:lvlOverride>
  </w:num>
  <w:num w:numId="8">
    <w:abstractNumId w:val="11"/>
  </w:num>
  <w:num w:numId="9">
    <w:abstractNumId w:val="9"/>
    <w:lvlOverride w:ilvl="0">
      <w:startOverride w:val="7"/>
    </w:lvlOverride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F7"/>
    <w:rsid w:val="00073265"/>
    <w:rsid w:val="000C2777"/>
    <w:rsid w:val="000F2A1E"/>
    <w:rsid w:val="001124D8"/>
    <w:rsid w:val="001675C3"/>
    <w:rsid w:val="001B4D66"/>
    <w:rsid w:val="001C017D"/>
    <w:rsid w:val="001F6B32"/>
    <w:rsid w:val="00236142"/>
    <w:rsid w:val="00287446"/>
    <w:rsid w:val="003C44ED"/>
    <w:rsid w:val="003E376F"/>
    <w:rsid w:val="004A0C47"/>
    <w:rsid w:val="004C6F69"/>
    <w:rsid w:val="004D7093"/>
    <w:rsid w:val="0057486F"/>
    <w:rsid w:val="00577EF7"/>
    <w:rsid w:val="005E5A33"/>
    <w:rsid w:val="006177AA"/>
    <w:rsid w:val="00651C5A"/>
    <w:rsid w:val="00672941"/>
    <w:rsid w:val="00703714"/>
    <w:rsid w:val="00744E73"/>
    <w:rsid w:val="007B52CF"/>
    <w:rsid w:val="00811F28"/>
    <w:rsid w:val="008649A0"/>
    <w:rsid w:val="008663AE"/>
    <w:rsid w:val="00957B56"/>
    <w:rsid w:val="009D7DF7"/>
    <w:rsid w:val="009F61D3"/>
    <w:rsid w:val="00A050BC"/>
    <w:rsid w:val="00A3729E"/>
    <w:rsid w:val="00A97318"/>
    <w:rsid w:val="00AB0388"/>
    <w:rsid w:val="00B0631C"/>
    <w:rsid w:val="00C046C1"/>
    <w:rsid w:val="00C46A18"/>
    <w:rsid w:val="00CA773E"/>
    <w:rsid w:val="00CF519D"/>
    <w:rsid w:val="00D10ED2"/>
    <w:rsid w:val="00DD36CD"/>
    <w:rsid w:val="00E95761"/>
    <w:rsid w:val="00F8239D"/>
    <w:rsid w:val="00FA6CD6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CC18"/>
  <w15:docId w15:val="{39A57BDC-ADE9-46B8-871A-E33660A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4E73"/>
  </w:style>
  <w:style w:type="paragraph" w:styleId="Cmsor1">
    <w:name w:val="heading 1"/>
    <w:basedOn w:val="Norml"/>
    <w:link w:val="Cmsor1Char"/>
    <w:uiPriority w:val="9"/>
    <w:qFormat/>
    <w:rsid w:val="009D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D7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7DF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D7DF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7DF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D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7DF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D7DF7"/>
    <w:rPr>
      <w:color w:val="0000FF"/>
      <w:u w:val="single"/>
    </w:rPr>
  </w:style>
  <w:style w:type="paragraph" w:customStyle="1" w:styleId="Default">
    <w:name w:val="Default"/>
    <w:rsid w:val="00F8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890">
          <w:marLeft w:val="0"/>
          <w:marRight w:val="0"/>
          <w:marTop w:val="16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  <w:div w:id="181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194">
          <w:marLeft w:val="0"/>
          <w:marRight w:val="0"/>
          <w:marTop w:val="16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290622368">
              <w:marLeft w:val="0"/>
              <w:marRight w:val="0"/>
              <w:marTop w:val="0"/>
              <w:marBottom w:val="0"/>
              <w:divBdr>
                <w:top w:val="dashed" w:sz="6" w:space="0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383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6079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user</cp:lastModifiedBy>
  <cp:revision>2</cp:revision>
  <cp:lastPrinted>2020-12-29T08:04:00Z</cp:lastPrinted>
  <dcterms:created xsi:type="dcterms:W3CDTF">2021-01-07T12:48:00Z</dcterms:created>
  <dcterms:modified xsi:type="dcterms:W3CDTF">2021-01-07T12:48:00Z</dcterms:modified>
</cp:coreProperties>
</file>